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072"/>
      </w:tblGrid>
      <w:tr w:rsidR="003741BB" w:rsidRPr="007F1336" w14:paraId="63E33146" w14:textId="77777777" w:rsidTr="00F04B99">
        <w:trPr>
          <w:trHeight w:val="288"/>
        </w:trPr>
        <w:tc>
          <w:tcPr>
            <w:tcW w:w="9214" w:type="dxa"/>
            <w:tcBorders>
              <w:bottom w:val="single" w:sz="18" w:space="0" w:color="808080"/>
            </w:tcBorders>
          </w:tcPr>
          <w:p w14:paraId="5E61AAD2" w14:textId="77777777" w:rsidR="003741BB" w:rsidRPr="007F1336" w:rsidRDefault="003741BB" w:rsidP="00F04B9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F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Obrazac C1</w:t>
            </w:r>
          </w:p>
        </w:tc>
      </w:tr>
    </w:tbl>
    <w:p w14:paraId="1DE6355B" w14:textId="7FD4BD25" w:rsidR="003741BB" w:rsidRDefault="003741BB" w:rsidP="003741B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7020DA">
        <w:rPr>
          <w:rFonts w:ascii="Times New Roman" w:eastAsia="Arial Unicode MS" w:hAnsi="Times New Roman" w:cs="Times New Roman"/>
          <w:b/>
          <w:sz w:val="20"/>
          <w:szCs w:val="20"/>
        </w:rPr>
        <w:t>Naziv natječaja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7F1336">
        <w:rPr>
          <w:rFonts w:ascii="Times New Roman" w:eastAsia="Arial Unicode MS" w:hAnsi="Times New Roman" w:cs="Times New Roman"/>
          <w:sz w:val="20"/>
          <w:szCs w:val="20"/>
        </w:rPr>
        <w:t xml:space="preserve">Javni natječaj za dodjelu financijskih potpora vrhunskom sportu iz Proračuna Grada </w:t>
      </w:r>
      <w:r w:rsidR="006250A8">
        <w:rPr>
          <w:rFonts w:ascii="Times New Roman" w:eastAsia="Arial Unicode MS" w:hAnsi="Times New Roman" w:cs="Times New Roman"/>
          <w:sz w:val="20"/>
          <w:szCs w:val="20"/>
        </w:rPr>
        <w:t xml:space="preserve">Zagreba </w:t>
      </w:r>
      <w:r w:rsidR="006250A8" w:rsidRPr="00985EB6">
        <w:rPr>
          <w:rFonts w:ascii="Times New Roman" w:eastAsia="Arial Unicode MS" w:hAnsi="Times New Roman" w:cs="Times New Roman"/>
          <w:sz w:val="20"/>
          <w:szCs w:val="20"/>
        </w:rPr>
        <w:t xml:space="preserve">za </w:t>
      </w:r>
      <w:r w:rsidR="004A7B9B">
        <w:rPr>
          <w:rFonts w:ascii="Times New Roman" w:eastAsia="Arial Unicode MS" w:hAnsi="Times New Roman" w:cs="Times New Roman"/>
          <w:sz w:val="20"/>
          <w:szCs w:val="20"/>
        </w:rPr>
        <w:t>2023</w:t>
      </w:r>
      <w:r w:rsidRPr="00985EB6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2826675A" w14:textId="77777777" w:rsidR="009C2B1C" w:rsidRPr="00011333" w:rsidRDefault="009C2B1C" w:rsidP="009C2B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51A56E" w14:textId="1341BE8D" w:rsidR="00EA7ECE" w:rsidRPr="0046402B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 xml:space="preserve">obrazaC izvješća o izvršavanju </w:t>
      </w:r>
      <w:r w:rsidRPr="000F2BA9">
        <w:rPr>
          <w:rFonts w:ascii="Times New Roman" w:eastAsia="Times New Roman" w:hAnsi="Times New Roman" w:cs="Times New Roman"/>
          <w:b/>
          <w:caps/>
        </w:rPr>
        <w:t>programa</w:t>
      </w:r>
      <w:r w:rsidR="00E63F73" w:rsidRPr="000F2BA9">
        <w:rPr>
          <w:rFonts w:ascii="Times New Roman" w:eastAsia="Times New Roman" w:hAnsi="Times New Roman" w:cs="Times New Roman"/>
          <w:b/>
          <w:caps/>
        </w:rPr>
        <w:t xml:space="preserve"> ili </w:t>
      </w:r>
      <w:r w:rsidR="00841D7A" w:rsidRPr="000F2BA9">
        <w:rPr>
          <w:rFonts w:ascii="Times New Roman" w:eastAsia="Times New Roman" w:hAnsi="Times New Roman" w:cs="Times New Roman"/>
          <w:b/>
          <w:caps/>
        </w:rPr>
        <w:t>Projekta</w:t>
      </w:r>
      <w:r w:rsidRPr="000F2BA9">
        <w:rPr>
          <w:rFonts w:ascii="Times New Roman" w:eastAsia="Times New Roman" w:hAnsi="Times New Roman" w:cs="Times New Roman"/>
          <w:b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i namjen</w:t>
      </w:r>
      <w:r>
        <w:rPr>
          <w:rFonts w:ascii="Times New Roman" w:eastAsia="Times New Roman" w:hAnsi="Times New Roman" w:cs="Times New Roman"/>
          <w:b/>
          <w:caps/>
        </w:rPr>
        <w:t>s</w:t>
      </w:r>
      <w:r w:rsidR="006250A8">
        <w:rPr>
          <w:rFonts w:ascii="Times New Roman" w:eastAsia="Times New Roman" w:hAnsi="Times New Roman" w:cs="Times New Roman"/>
          <w:b/>
          <w:caps/>
        </w:rPr>
        <w:t xml:space="preserve">koG korištenjA sredstava za </w:t>
      </w:r>
      <w:r w:rsidR="004A7B9B">
        <w:rPr>
          <w:rFonts w:ascii="Times New Roman" w:eastAsia="Times New Roman" w:hAnsi="Times New Roman" w:cs="Times New Roman"/>
          <w:b/>
          <w:caps/>
        </w:rPr>
        <w:t>2023</w:t>
      </w:r>
      <w:r w:rsidRPr="00985EB6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985EB6">
        <w:rPr>
          <w:rFonts w:ascii="Times New Roman" w:eastAsia="Times New Roman" w:hAnsi="Times New Roman" w:cs="Times New Roman"/>
          <w:caps/>
        </w:rPr>
        <w:t xml:space="preserve"> </w:t>
      </w:r>
      <w:r w:rsidR="004A7B9B">
        <w:rPr>
          <w:rFonts w:ascii="Times New Roman" w:eastAsia="Times New Roman" w:hAnsi="Times New Roman" w:cs="Times New Roman"/>
          <w:b/>
          <w:caps/>
        </w:rPr>
        <w:t>2023</w:t>
      </w:r>
      <w:r w:rsidRPr="00985EB6">
        <w:rPr>
          <w:rFonts w:ascii="Times New Roman" w:eastAsia="Times New Roman" w:hAnsi="Times New Roman" w:cs="Times New Roman"/>
          <w:b/>
          <w:caps/>
        </w:rPr>
        <w:t>.</w:t>
      </w:r>
    </w:p>
    <w:p w14:paraId="57442143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14:paraId="6BBCD8F0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14:paraId="0BB88635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B4FFF" w14:textId="77777777" w:rsidR="00EA7ECE" w:rsidRPr="00011333" w:rsidRDefault="00EA7ECE" w:rsidP="00526138">
            <w:pPr>
              <w:widowControl w:val="0"/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8B72F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14:paraId="36E802C9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439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FBBA" w14:textId="22533479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</w:t>
            </w:r>
            <w:r w:rsidR="0051188D">
              <w:rPr>
                <w:rFonts w:ascii="Times New Roman" w:eastAsia="Times New Roman" w:hAnsi="Times New Roman" w:cs="Times New Roman"/>
              </w:rPr>
              <w:t xml:space="preserve"> </w:t>
            </w:r>
            <w:r w:rsidR="0051188D" w:rsidRPr="0040183A">
              <w:rPr>
                <w:rFonts w:ascii="Times New Roman" w:eastAsia="Times New Roman" w:hAnsi="Times New Roman" w:cs="Times New Roman"/>
              </w:rPr>
              <w:t>(€/kn)</w:t>
            </w:r>
            <w:r w:rsidRPr="0040183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A7ECE" w:rsidRPr="00011333" w14:paraId="78F64D2D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A84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14:paraId="3CA825D4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0151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0274" w:rsidRPr="00011333" w14:paraId="2D602131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BA32C" w14:textId="384FD6B6" w:rsidR="00380274" w:rsidRPr="000F2BA9" w:rsidRDefault="00380274" w:rsidP="00FF190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Suradnja/partnerstvo sa drugim </w:t>
            </w:r>
            <w:r w:rsidR="00FF1907" w:rsidRPr="000F2BA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F2BA9">
              <w:rPr>
                <w:rFonts w:ascii="Times New Roman" w:eastAsia="Times New Roman" w:hAnsi="Times New Roman" w:cs="Times New Roman"/>
              </w:rPr>
              <w:t>institucijama/udrugama</w:t>
            </w:r>
            <w:r w:rsidR="009C2B1C"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9126" w14:textId="77777777" w:rsidR="00380274" w:rsidRPr="00011333" w:rsidRDefault="00380274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49002F5B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62C17" w14:textId="77777777" w:rsidR="00EA7ECE" w:rsidRPr="000F2BA9" w:rsidRDefault="00526138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 </w:t>
            </w:r>
            <w:r w:rsidR="00EA7ECE" w:rsidRPr="000F2BA9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65FA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3DA55103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27259DE9" w14:textId="77777777" w:rsidR="00EA7ECE" w:rsidRPr="000F2BA9" w:rsidRDefault="00EA7ECE" w:rsidP="007F1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6927C40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98B004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6AE63057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0A21A57A" w14:textId="77777777" w:rsidR="00EA7ECE" w:rsidRPr="000F2BA9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Naziv programa</w:t>
            </w:r>
            <w:r w:rsidR="00380274" w:rsidRPr="000F2BA9">
              <w:rPr>
                <w:rFonts w:ascii="Times New Roman" w:eastAsia="Times New Roman" w:hAnsi="Times New Roman" w:cs="Times New Roman"/>
              </w:rPr>
              <w:t xml:space="preserve"> ili projekta</w:t>
            </w:r>
            <w:r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47D5F470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F529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045E5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964C1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7DFB105C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14:paraId="23AF87DE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C1F99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7ECE" w:rsidRPr="00011333" w14:paraId="2666CF74" w14:textId="77777777" w:rsidTr="00FF1907">
        <w:tc>
          <w:tcPr>
            <w:tcW w:w="9067" w:type="dxa"/>
            <w:shd w:val="clear" w:color="auto" w:fill="D9D9D9"/>
          </w:tcPr>
          <w:p w14:paraId="26550328" w14:textId="77777777" w:rsidR="00EA7ECE" w:rsidRPr="004B37D1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 xml:space="preserve">1. realizacija </w:t>
            </w:r>
            <w:r w:rsidRPr="000F2BA9">
              <w:rPr>
                <w:rFonts w:ascii="Times New Roman" w:eastAsia="Times New Roman" w:hAnsi="Times New Roman" w:cs="Times New Roman"/>
                <w:b/>
                <w:caps/>
              </w:rPr>
              <w:t>programa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  <w:highlight w:val="lightGray"/>
              </w:rPr>
              <w:t xml:space="preserve"> 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</w:rPr>
              <w:t xml:space="preserve">ili </w:t>
            </w:r>
            <w:r w:rsidR="00841D7A" w:rsidRPr="000F2BA9">
              <w:rPr>
                <w:rFonts w:ascii="Times New Roman" w:eastAsia="Times New Roman" w:hAnsi="Times New Roman" w:cs="Times New Roman"/>
                <w:b/>
                <w:caps/>
              </w:rPr>
              <w:t>PRojekta</w:t>
            </w: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ab/>
            </w:r>
          </w:p>
        </w:tc>
      </w:tr>
    </w:tbl>
    <w:p w14:paraId="51315847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14:paraId="6D146C0A" w14:textId="77777777" w:rsidR="00EA7ECE" w:rsidRPr="000F2BA9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1. </w:t>
      </w:r>
      <w:r w:rsidR="006F6983">
        <w:rPr>
          <w:rFonts w:ascii="Times New Roman" w:eastAsia="Times New Roman" w:hAnsi="Times New Roman" w:cs="Times New Roman"/>
          <w:iCs/>
        </w:rPr>
        <w:t>O</w:t>
      </w:r>
      <w:r w:rsidRPr="00011333">
        <w:rPr>
          <w:rFonts w:ascii="Times New Roman" w:eastAsia="Times New Roman" w:hAnsi="Times New Roman" w:cs="Times New Roman"/>
          <w:iCs/>
        </w:rPr>
        <w:t xml:space="preserve">pis </w:t>
      </w:r>
      <w:r w:rsidR="00380274">
        <w:rPr>
          <w:rFonts w:ascii="Times New Roman" w:eastAsia="Times New Roman" w:hAnsi="Times New Roman" w:cs="Times New Roman"/>
          <w:iCs/>
        </w:rPr>
        <w:t xml:space="preserve">realiziranog </w:t>
      </w:r>
      <w:r w:rsidRPr="000F2BA9">
        <w:rPr>
          <w:rFonts w:ascii="Times New Roman" w:eastAsia="Times New Roman" w:hAnsi="Times New Roman" w:cs="Times New Roman"/>
          <w:iCs/>
        </w:rPr>
        <w:t>programa</w:t>
      </w:r>
      <w:r w:rsidR="00380274" w:rsidRPr="000F2BA9">
        <w:rPr>
          <w:rFonts w:ascii="Times New Roman" w:eastAsia="Times New Roman" w:hAnsi="Times New Roman" w:cs="Times New Roman"/>
          <w:iCs/>
        </w:rPr>
        <w:t xml:space="preserve"> ili projekta 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(naziv i kratki sadržaj pojedine provedene aktivnosti, datumi provedbe, trajanje aktivnosti, navesti glavne izvoditelje programa ili projekta, broj uključenih volontera, broj korisnika, broj zapo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slenih osoba čija je plaća sufi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nancirana iz sredstava programa ili projekta, broj osoba koje su primile naknadu po ugov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orima o djelu, studentskim ugov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r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ima, autorskim ugovorima, dnevnicama i slično, postignuti rezultati, drugi izvori sredstava za provedbu programa ili projekta)</w:t>
      </w:r>
    </w:p>
    <w:p w14:paraId="4381AA14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7ECE" w:rsidRPr="00011333" w14:paraId="5FBC95FC" w14:textId="77777777" w:rsidTr="007F1336">
        <w:trPr>
          <w:trHeight w:val="1449"/>
        </w:trPr>
        <w:tc>
          <w:tcPr>
            <w:tcW w:w="9214" w:type="dxa"/>
          </w:tcPr>
          <w:p w14:paraId="60669136" w14:textId="77777777" w:rsidR="006F698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9DDBD8D" w14:textId="77777777" w:rsidR="006F6983" w:rsidRPr="0001133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BDAA82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943005D" w14:textId="77777777" w:rsidR="00EA7ECE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71C00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8E0E15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632097F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8A311C6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2ED9B17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063AA1B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81A51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AA7A15F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BE6ABED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B5E8AF4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5055CD3" w14:textId="77777777" w:rsidR="002D523D" w:rsidRPr="00011333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C6EE9A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0D2D11E" w14:textId="77777777" w:rsidR="00EA7ECE" w:rsidRPr="00011333" w:rsidRDefault="00EA7ECE" w:rsidP="002D523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6F6983" w14:paraId="1D7B8846" w14:textId="77777777" w:rsidTr="002D523D">
        <w:trPr>
          <w:trHeight w:val="345"/>
        </w:trPr>
        <w:tc>
          <w:tcPr>
            <w:tcW w:w="9019" w:type="dxa"/>
            <w:shd w:val="clear" w:color="auto" w:fill="D9D9D9" w:themeFill="background1" w:themeFillShade="D9"/>
          </w:tcPr>
          <w:p w14:paraId="12AD4D4F" w14:textId="77777777" w:rsidR="006F6983" w:rsidRPr="004B37D1" w:rsidRDefault="006F6983" w:rsidP="006F6983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B37D1">
              <w:rPr>
                <w:rFonts w:ascii="Times New Roman" w:eastAsia="Times New Roman" w:hAnsi="Times New Roman" w:cs="Times New Roman"/>
                <w:b/>
                <w:highlight w:val="lightGray"/>
              </w:rPr>
              <w:t>2. FINANCIJSKI PREGLED UKUPNIH SREDSTAVA (PRIHODI)</w:t>
            </w:r>
          </w:p>
        </w:tc>
      </w:tr>
    </w:tbl>
    <w:p w14:paraId="27279E3A" w14:textId="77777777" w:rsidR="00EA7ECE" w:rsidRPr="00011333" w:rsidRDefault="00EA7ECE" w:rsidP="007F1336">
      <w:pPr>
        <w:spacing w:after="0" w:line="240" w:lineRule="auto"/>
        <w:ind w:left="-180" w:right="-284"/>
        <w:rPr>
          <w:rFonts w:ascii="Times New Roman" w:eastAsia="Times New Roman" w:hAnsi="Times New Roman" w:cs="Times New Roman"/>
        </w:rPr>
      </w:pPr>
    </w:p>
    <w:p w14:paraId="35EDE4C6" w14:textId="77777777" w:rsidR="00EA7ECE" w:rsidRPr="006F6983" w:rsidRDefault="006F6983" w:rsidP="006F69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ECE" w:rsidRPr="00011333">
        <w:rPr>
          <w:rFonts w:ascii="Times New Roman" w:eastAsia="Times New Roman" w:hAnsi="Times New Roman" w:cs="Times New Roman"/>
          <w:i/>
        </w:rPr>
        <w:t xml:space="preserve"> (ispuniti za svaku programsku jedinicu iz Ugovora)</w:t>
      </w:r>
    </w:p>
    <w:p w14:paraId="026E4145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804"/>
        <w:gridCol w:w="1134"/>
        <w:gridCol w:w="1134"/>
      </w:tblGrid>
      <w:tr w:rsidR="00867126" w:rsidRPr="00011333" w14:paraId="1B5B8926" w14:textId="77777777" w:rsidTr="00D458C5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5ACAB687" w14:textId="77777777" w:rsidR="00867126" w:rsidRPr="00011333" w:rsidRDefault="00867126" w:rsidP="0090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UKUPNI PRIHODI ZA </w:t>
            </w:r>
            <w:r w:rsidRPr="000F2BA9">
              <w:rPr>
                <w:rFonts w:ascii="Times New Roman" w:eastAsia="Times New Roman" w:hAnsi="Times New Roman" w:cs="Times New Roman"/>
                <w:snapToGrid w:val="0"/>
              </w:rPr>
              <w:t>PROGRAM ILI PROJEKT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14B33B0E" w14:textId="3AED49A6" w:rsidR="00867126" w:rsidRPr="00011333" w:rsidRDefault="00867126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2DC9374E" w14:textId="7B376461" w:rsidR="00867126" w:rsidRPr="00011333" w:rsidRDefault="00867126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kn</w:t>
            </w:r>
          </w:p>
        </w:tc>
      </w:tr>
      <w:tr w:rsidR="00867126" w:rsidRPr="00011333" w14:paraId="6DE59839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93A2B" w14:textId="3A196775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</w:t>
            </w:r>
            <w:r w:rsidRPr="00985EB6">
              <w:rPr>
                <w:rFonts w:ascii="Times New Roman" w:eastAsia="Times New Roman" w:hAnsi="Times New Roman" w:cs="Times New Roman"/>
                <w:snapToGrid w:val="0"/>
              </w:rPr>
              <w:t>Gradskog ureda za obrazovanje, sport i mlade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33C7AD6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4294268" w14:textId="671BDEBA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29EDAB97" w14:textId="77777777" w:rsidTr="00BF2E7A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BA12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4ECAFA9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5A805A7" w14:textId="52E98DAB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3C18831F" w14:textId="77777777" w:rsidTr="00BF2E7A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841E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E1C68B3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FC53895" w14:textId="3FA9BF4B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3965B1BD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11AF" w14:textId="45FCC6F2" w:rsidR="00867126" w:rsidRPr="00011333" w:rsidRDefault="00867126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Županije i druga proračunska sredstva (specificirati koja)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E09F931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D921CC0" w14:textId="062BEC04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6BD51798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607E26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48C51D3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9D42D27" w14:textId="062AD725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36B06472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07AB" w14:textId="10D49249" w:rsidR="00867126" w:rsidRPr="00011333" w:rsidRDefault="00867126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sponzora ili donatora 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F0BE3B0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7EE2939" w14:textId="2E0B3563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6F7C8420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A431B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BB15B60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CBD268C" w14:textId="7C8B6BBE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1EA72E1C" w14:textId="77777777" w:rsidTr="00BF2E7A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B378" w14:textId="0D69163F" w:rsidR="00867126" w:rsidRPr="00011333" w:rsidRDefault="00867126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(specificirati koja)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4BC07FE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522AF2E" w14:textId="2226C764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67126" w:rsidRPr="00011333" w14:paraId="625ECB72" w14:textId="77777777" w:rsidTr="00BF2E7A">
        <w:trPr>
          <w:trHeight w:val="87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A0BD12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D08" w14:textId="77777777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074C" w14:textId="2FD453CB" w:rsidR="00867126" w:rsidRPr="00011333" w:rsidRDefault="00867126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69AFB046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072"/>
      </w:tblGrid>
      <w:tr w:rsidR="00EA7ECE" w:rsidRPr="004B37D1" w14:paraId="6D5685F4" w14:textId="77777777" w:rsidTr="002D523D">
        <w:trPr>
          <w:trHeight w:val="360"/>
        </w:trPr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A61CC" w14:textId="77777777" w:rsidR="00EA7ECE" w:rsidRPr="004B37D1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snapToGrid w:val="0"/>
              </w:rPr>
              <w:t>3. TROŠKOVI (RASHODI)</w:t>
            </w:r>
          </w:p>
        </w:tc>
      </w:tr>
    </w:tbl>
    <w:p w14:paraId="2B5DE059" w14:textId="77777777" w:rsidR="00EA7ECE" w:rsidRPr="004B37D1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536"/>
        <w:gridCol w:w="851"/>
        <w:gridCol w:w="850"/>
        <w:gridCol w:w="851"/>
        <w:gridCol w:w="709"/>
        <w:gridCol w:w="708"/>
        <w:gridCol w:w="567"/>
      </w:tblGrid>
      <w:tr w:rsidR="00EA7ECE" w:rsidRPr="00011333" w14:paraId="033099D2" w14:textId="77777777" w:rsidTr="0040183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746FCD" w14:textId="77777777"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14:paraId="4CF1F186" w14:textId="49E2239D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CB8AA7" w14:textId="14C1BB19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5EB6">
              <w:rPr>
                <w:rFonts w:ascii="Times New Roman" w:eastAsia="Times New Roman" w:hAnsi="Times New Roman" w:cs="Times New Roman"/>
              </w:rPr>
              <w:t>SREDSTVA GRADSKOG UREDA ZA</w:t>
            </w:r>
            <w:r w:rsidR="00C17224" w:rsidRPr="00985EB6">
              <w:rPr>
                <w:rFonts w:ascii="Times New Roman" w:eastAsia="Times New Roman" w:hAnsi="Times New Roman" w:cs="Times New Roman"/>
              </w:rPr>
              <w:t xml:space="preserve"> OBRAZOVA-NJE, </w:t>
            </w:r>
            <w:r w:rsidRPr="00985EB6">
              <w:rPr>
                <w:rFonts w:ascii="Times New Roman" w:eastAsia="Times New Roman" w:hAnsi="Times New Roman" w:cs="Times New Roman"/>
              </w:rPr>
              <w:t xml:space="preserve"> SPORT I MLADE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39314D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14:paraId="2C94473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7CD628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0D4A47" w:rsidRPr="00011333" w14:paraId="48119DFC" w14:textId="77777777" w:rsidTr="0040183A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9641CB8" w14:textId="77777777" w:rsidR="000D4A47" w:rsidRPr="000F2BA9" w:rsidRDefault="000D4A47" w:rsidP="000D4A4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14:paraId="4EEB0E83" w14:textId="67AFC0A6" w:rsidR="000D4A47" w:rsidRPr="00011333" w:rsidRDefault="000D4A47" w:rsidP="000D4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50AE9263" w14:textId="7BB62863" w:rsidR="000D4A47" w:rsidRPr="00011333" w:rsidRDefault="000D4A47" w:rsidP="000D4A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14:paraId="280E2179" w14:textId="20B22EBA" w:rsidR="000D4A47" w:rsidRPr="00011333" w:rsidRDefault="000D4A47" w:rsidP="000D4A4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5432CE1C" w14:textId="6EB746B9" w:rsidR="000D4A47" w:rsidRPr="00011333" w:rsidRDefault="000D4A47" w:rsidP="000D4A4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14:paraId="20AF839F" w14:textId="0821070B" w:rsidR="000D4A47" w:rsidRPr="00011333" w:rsidRDefault="000D4A47" w:rsidP="000D4A4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3C19E276" w14:textId="7617F0C2" w:rsidR="000D4A47" w:rsidRPr="00011333" w:rsidRDefault="000D4A47" w:rsidP="000D4A4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kn</w:t>
            </w:r>
          </w:p>
        </w:tc>
      </w:tr>
      <w:tr w:rsidR="000D4A47" w:rsidRPr="00011333" w14:paraId="1427F116" w14:textId="77777777" w:rsidTr="0040183A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A89C63B" w14:textId="77777777" w:rsidR="000D4A47" w:rsidRPr="0040183A" w:rsidRDefault="000D4A47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kotizacija ili taksi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BD18003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1286C771" w14:textId="07199764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085558D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579DE3C9" w14:textId="55029E72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1E330240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5F387687" w14:textId="5F42BBFF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0ABB827B" w14:textId="77777777" w:rsidTr="0040183A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589CE0" w14:textId="58955C62" w:rsidR="000D4A47" w:rsidRPr="0040183A" w:rsidRDefault="000D4A47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 xml:space="preserve">Putni troškovi </w:t>
            </w:r>
            <w:bookmarkStart w:id="0" w:name="_Hlk122595186"/>
            <w:r w:rsidRPr="0040183A">
              <w:rPr>
                <w:rFonts w:ascii="Times New Roman" w:hAnsi="Times New Roman" w:cs="Times New Roman"/>
              </w:rPr>
              <w:t>sportaša i drugih osoba koje sudjeluju u programu ili projektu za natjecanja ili pripreme</w:t>
            </w:r>
            <w:bookmarkEnd w:id="0"/>
            <w:r w:rsidRPr="0040183A">
              <w:rPr>
                <w:rFonts w:ascii="Times New Roman" w:hAnsi="Times New Roman" w:cs="Times New Roman"/>
              </w:rPr>
              <w:t xml:space="preserve"> (avio karta za udaljene destinacije, troškovi goriva i cestarina za kombi ili osobni automobil) prema priloženom popisu iz opisa programa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1F96160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71872CF1" w14:textId="49844289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F596EF5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69D40525" w14:textId="50DAA785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16E16094" w14:textId="77777777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05D6565B" w14:textId="3554F254" w:rsidR="000D4A47" w:rsidRPr="00011333" w:rsidRDefault="000D4A47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23F4F742" w14:textId="77777777" w:rsidTr="0040183A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6895C9C" w14:textId="2020122A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>Troškovi smještaja i prehrane sportaša i drugih osoba koje sudjeluju u programu ili projektu za natjecanja ili pripreme sportaša</w:t>
            </w:r>
            <w:bookmarkStart w:id="1" w:name="_GoBack"/>
            <w:bookmarkEnd w:id="1"/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5493E9FC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6EB2A1CA" w14:textId="72BCEB18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8E6FF3C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55F5A969" w14:textId="00D14F9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50750BDD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4C70F1B1" w14:textId="278C67C1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05A737B5" w14:textId="77777777" w:rsidTr="0040183A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7BE5E4B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najma kombija ili automobila (rent a car) za potrebe realizacije programa ili projekta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7CB0648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2D342961" w14:textId="4D6CF39F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0BB383BB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452448AD" w14:textId="0FBAC8BC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27028A9D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1C04F7E8" w14:textId="5B4FFF50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3CEC1453" w14:textId="77777777" w:rsidTr="0040183A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B10C59C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Troškovi smještaja i prehrane sportaša koji sudjeluju u realizaciji programa ili projekta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10880678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4D79EDFA" w14:textId="2E33B3DE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4217378C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59AB76D8" w14:textId="0D84FE2A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3C59C7BA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21FB334F" w14:textId="740D4695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1AE1E1BD" w14:textId="77777777" w:rsidTr="0040183A">
        <w:trPr>
          <w:trHeight w:val="157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7D47796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Dodatci prehrani i </w:t>
            </w:r>
            <w:proofErr w:type="spellStart"/>
            <w:r w:rsidRPr="0040183A">
              <w:rPr>
                <w:rFonts w:ascii="Times New Roman" w:eastAsia="Calibri" w:hAnsi="Times New Roman" w:cs="Times New Roman"/>
              </w:rPr>
              <w:t>vitaminizacija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5E95A6FA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3CFCA19D" w14:textId="37FF776F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F438CFF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42D0E1FF" w14:textId="7F86BE68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68CF4EC2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627AC4EF" w14:textId="0AC5FEDE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39E8A78D" w14:textId="77777777" w:rsidTr="0040183A">
        <w:trPr>
          <w:trHeight w:val="20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69DCC20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fizioterapijska pomoć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3E4D5695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4EACD7DE" w14:textId="2251FC6B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A3933D7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57E23D3C" w14:textId="7CC05992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34A721BC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1D53FB9E" w14:textId="44816FB4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4BCC3DD1" w14:textId="77777777" w:rsidTr="0040183A">
        <w:trPr>
          <w:trHeight w:val="25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70AD2E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psihološka pomoć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423264CE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56B09933" w14:textId="424A9491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B9420EF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4FF20B0C" w14:textId="3C64A17E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6B37533E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139EBD2E" w14:textId="134C2515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4DF9CBA7" w14:textId="77777777" w:rsidTr="0040183A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56C45ED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oprema i rekviziti za trening sportaša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D2652FC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55C38E7B" w14:textId="2520FA12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03A6C96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4A3DE86A" w14:textId="608B6F51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5AFC1205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4409FB48" w14:textId="12D6F184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79366A8B" w14:textId="77777777" w:rsidTr="0040183A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3069EFD" w14:textId="77777777" w:rsidR="000D4A47" w:rsidRPr="0040183A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Troškovi dodatnog stručnog rada i troškovi zaposlenika angažiranih na programu ili projektu </w:t>
            </w:r>
            <w:r w:rsidRPr="0040183A">
              <w:rPr>
                <w:rFonts w:ascii="Times New Roman" w:eastAsia="Calibri" w:hAnsi="Times New Roman" w:cs="Times New Roman"/>
                <w:i/>
              </w:rPr>
              <w:t>(npr. plaća voditelja, plaće trenera, stipendije sportaša i slično)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6EBB5E63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300DF0CE" w14:textId="15A4CF8F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7908C571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21DBDEB7" w14:textId="2E8D2D1F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74844EFB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0AFBCEBA" w14:textId="3DBC1BD3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2A9DDFA6" w14:textId="77777777" w:rsidTr="0040183A">
        <w:trPr>
          <w:trHeight w:val="27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A24072" w14:textId="6080F3FA" w:rsidR="000D4A47" w:rsidRPr="000F2BA9" w:rsidRDefault="000D4A47" w:rsidP="00A07E6B">
            <w:pPr>
              <w:suppressAutoHyphens/>
              <w:snapToGrid w:val="0"/>
              <w:spacing w:before="120" w:after="120" w:line="240" w:lineRule="auto"/>
              <w:ind w:left="-54" w:firstLine="54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>Troškovi promidžbenih i marketinških aktivnosti</w:t>
            </w:r>
            <w:r w:rsidRPr="000F2B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(</w:t>
            </w:r>
            <w:r w:rsidRPr="000F2BA9">
              <w:rPr>
                <w:rFonts w:ascii="Times New Roman" w:eastAsia="Calibri" w:hAnsi="Times New Roman" w:cs="Times New Roman"/>
                <w:i/>
              </w:rPr>
              <w:t xml:space="preserve">izrada i tisak promidžbenih materijala, troškovi </w:t>
            </w:r>
            <w:r w:rsidRPr="000F2BA9">
              <w:rPr>
                <w:rFonts w:ascii="Times New Roman" w:eastAsia="Calibri" w:hAnsi="Times New Roman" w:cs="Times New Roman"/>
                <w:i/>
              </w:rPr>
              <w:lastRenderedPageBreak/>
              <w:t>medijskog oglašavanja, troškovi press konferencija i slično</w:t>
            </w:r>
            <w:r w:rsidRPr="000F2BA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0B09E50D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12" w:space="0" w:color="auto"/>
            </w:tcBorders>
          </w:tcPr>
          <w:p w14:paraId="668F2942" w14:textId="1E931142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6" w:space="0" w:color="000000"/>
            </w:tcBorders>
          </w:tcPr>
          <w:p w14:paraId="410D1937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12" w:space="0" w:color="auto"/>
            </w:tcBorders>
          </w:tcPr>
          <w:p w14:paraId="1D2EACA2" w14:textId="6DD5E05C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6" w:space="0" w:color="000000"/>
            </w:tcBorders>
          </w:tcPr>
          <w:p w14:paraId="656A6546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12" w:space="0" w:color="auto"/>
            </w:tcBorders>
          </w:tcPr>
          <w:p w14:paraId="22A18CA8" w14:textId="49127DA1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6D8A6458" w14:textId="77777777" w:rsidTr="0040183A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9BC40" w14:textId="77777777" w:rsidR="000D4A47" w:rsidRPr="000F2BA9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Dodatni troškovi organizacije domaćih međunarodnih natjecanja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08938647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75D787AA" w14:textId="12600459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56C5658E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687C693C" w14:textId="7B3C6396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67733058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07DE12F8" w14:textId="4724BCFE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D4A47" w:rsidRPr="00011333" w14:paraId="2A2E8C49" w14:textId="77777777" w:rsidTr="0040183A">
        <w:trPr>
          <w:trHeight w:val="598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388345" w14:textId="77777777" w:rsidR="000D4A47" w:rsidRPr="00774EF7" w:rsidRDefault="000D4A47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602969">
              <w:rPr>
                <w:rFonts w:ascii="Times New Roman" w:eastAsia="Calibri" w:hAnsi="Times New Roman" w:cs="Times New Roman"/>
                <w:b/>
              </w:rPr>
              <w:t>3.1.1. UKUPAN IZNOS PROGRAMSKIH IZDATAKA</w:t>
            </w:r>
            <w:r w:rsidRPr="000F2BA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396A4127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3C5257A0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3DF86287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7CE8A0DE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03705DF6" w14:textId="77777777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7A83B7C9" w14:textId="3396C0AB" w:rsidR="000D4A47" w:rsidRPr="00011333" w:rsidRDefault="000D4A47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tbl>
      <w:tblPr>
        <w:tblpPr w:leftFromText="180" w:rightFromText="180" w:vertAnchor="page" w:horzAnchor="margin" w:tblpY="25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1113"/>
        <w:gridCol w:w="1114"/>
      </w:tblGrid>
      <w:tr w:rsidR="000F2BA9" w:rsidRPr="00011333" w14:paraId="7C14D29D" w14:textId="77777777" w:rsidTr="000F2BA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14:paraId="7DDA268E" w14:textId="77777777" w:rsidR="000F2BA9" w:rsidRPr="007B12DA" w:rsidRDefault="000F2BA9" w:rsidP="000F2BA9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OSTALI NESPOMENUTI TROŠKOVI:</w:t>
            </w:r>
          </w:p>
          <w:p w14:paraId="35061710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i/>
              </w:rPr>
              <w:t>(molimo navesti pojedinačne stavke)</w:t>
            </w:r>
          </w:p>
        </w:tc>
        <w:tc>
          <w:tcPr>
            <w:tcW w:w="2227" w:type="dxa"/>
            <w:gridSpan w:val="2"/>
            <w:shd w:val="clear" w:color="auto" w:fill="D9D9D9"/>
          </w:tcPr>
          <w:p w14:paraId="3A7DF38E" w14:textId="77777777" w:rsidR="000F2BA9" w:rsidRDefault="000F2BA9" w:rsidP="00A569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IZNOS</w:t>
            </w:r>
          </w:p>
          <w:p w14:paraId="45AF95DB" w14:textId="2950CFA9" w:rsidR="00A56980" w:rsidRPr="007B12DA" w:rsidRDefault="00A56980" w:rsidP="00A569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€                kn</w:t>
            </w:r>
          </w:p>
        </w:tc>
      </w:tr>
      <w:tr w:rsidR="00EC1650" w:rsidRPr="00011333" w14:paraId="5417CA4B" w14:textId="77777777" w:rsidTr="00285700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45E0CBFE" w14:textId="77777777" w:rsidR="00EC1650" w:rsidRPr="007B12DA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3" w:type="dxa"/>
            <w:shd w:val="clear" w:color="auto" w:fill="auto"/>
          </w:tcPr>
          <w:p w14:paraId="2BA64988" w14:textId="77777777" w:rsidR="00EC1650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14:paraId="5BFEABF5" w14:textId="77777777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C1650" w:rsidRPr="00011333" w14:paraId="17470266" w14:textId="77777777" w:rsidTr="00285700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2FB8757D" w14:textId="77777777" w:rsidR="00EC1650" w:rsidRPr="007B12DA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3" w:type="dxa"/>
            <w:shd w:val="clear" w:color="auto" w:fill="auto"/>
          </w:tcPr>
          <w:p w14:paraId="1F982A95" w14:textId="77777777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14:paraId="528018DF" w14:textId="30D612B3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C1650" w:rsidRPr="00011333" w14:paraId="13C2B3FC" w14:textId="77777777" w:rsidTr="00285700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1A33BF4D" w14:textId="77777777" w:rsidR="00EC1650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3EA1F2" w14:textId="77777777" w:rsidR="00EC1650" w:rsidRPr="007B12DA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3" w:type="dxa"/>
            <w:shd w:val="clear" w:color="auto" w:fill="auto"/>
          </w:tcPr>
          <w:p w14:paraId="4F029334" w14:textId="77777777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14:paraId="53D7AADD" w14:textId="2C04CB93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C1650" w:rsidRPr="00011333" w14:paraId="34522D99" w14:textId="77777777" w:rsidTr="00285700">
        <w:trPr>
          <w:cantSplit/>
          <w:trHeight w:val="360"/>
        </w:trPr>
        <w:tc>
          <w:tcPr>
            <w:tcW w:w="6840" w:type="dxa"/>
            <w:shd w:val="clear" w:color="auto" w:fill="auto"/>
          </w:tcPr>
          <w:p w14:paraId="2F7F79E7" w14:textId="77777777" w:rsidR="00EC1650" w:rsidRPr="00774EF7" w:rsidRDefault="00EC1650" w:rsidP="000F2BA9">
            <w:pPr>
              <w:pStyle w:val="ListParagraph"/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UKUPAN IZNOS OSTALIH NESPOMENUTIH TROŠKOVA</w:t>
            </w:r>
          </w:p>
        </w:tc>
        <w:tc>
          <w:tcPr>
            <w:tcW w:w="1113" w:type="dxa"/>
            <w:shd w:val="clear" w:color="auto" w:fill="auto"/>
          </w:tcPr>
          <w:p w14:paraId="458F783E" w14:textId="77777777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14:paraId="487464F7" w14:textId="6A6526D4" w:rsidR="00EC1650" w:rsidRPr="007B12DA" w:rsidRDefault="00EC1650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C1650" w:rsidRPr="00011333" w14:paraId="3553EE56" w14:textId="77777777" w:rsidTr="00285700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14:paraId="4FAC2691" w14:textId="77777777" w:rsidR="00EC1650" w:rsidRPr="00774EF7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UKUPNO 3.1.1. + 3.2.1.</w:t>
            </w:r>
          </w:p>
        </w:tc>
        <w:tc>
          <w:tcPr>
            <w:tcW w:w="1113" w:type="dxa"/>
            <w:shd w:val="clear" w:color="auto" w:fill="auto"/>
          </w:tcPr>
          <w:p w14:paraId="6EC3D8E8" w14:textId="77777777" w:rsidR="00EC1650" w:rsidRPr="007B12DA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14:paraId="170BA8B5" w14:textId="63A93E31" w:rsidR="00EC1650" w:rsidRPr="007B12DA" w:rsidRDefault="00EC1650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6C8A682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8A8D5" w14:textId="77777777" w:rsidR="00526138" w:rsidRDefault="00EA7ECE" w:rsidP="00526138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</w:t>
      </w:r>
    </w:p>
    <w:p w14:paraId="6361EAE3" w14:textId="77777777"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481E9CD1" w14:textId="6FEB3720" w:rsidR="000F2BA9" w:rsidRDefault="00EA7ECE" w:rsidP="000F2BA9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32BF7A4" w14:textId="68600EA4" w:rsidR="00526138" w:rsidRPr="0046402B" w:rsidRDefault="00EA7ECE" w:rsidP="0046402B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F5168"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5DF7CE41" w14:textId="77777777" w:rsidTr="002D523D">
        <w:tc>
          <w:tcPr>
            <w:tcW w:w="8954" w:type="dxa"/>
            <w:shd w:val="clear" w:color="auto" w:fill="D9D9D9"/>
          </w:tcPr>
          <w:p w14:paraId="68C80F17" w14:textId="77777777" w:rsidR="00EA7ECE" w:rsidRPr="004B37D1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bCs/>
              </w:rPr>
              <w:t>4 . EVALUACIJA AKTIVNOSTI PROGRAMA</w:t>
            </w:r>
          </w:p>
        </w:tc>
      </w:tr>
    </w:tbl>
    <w:p w14:paraId="06B078D8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3B18B928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14:paraId="3E84005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377EA04F" w14:textId="77777777" w:rsidTr="005052C6">
        <w:tc>
          <w:tcPr>
            <w:tcW w:w="9180" w:type="dxa"/>
          </w:tcPr>
          <w:p w14:paraId="690D9DA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A67367D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4A2332C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D92100E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0FD8CB8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0B047879" w14:textId="71326EA0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4.2 Koji</w:t>
      </w:r>
      <w:r w:rsidR="004A7B9B">
        <w:rPr>
          <w:rFonts w:ascii="Times New Roman" w:eastAsia="Times New Roman" w:hAnsi="Times New Roman" w:cs="Times New Roman"/>
          <w:iCs/>
        </w:rPr>
        <w:t xml:space="preserve"> ciljevi</w:t>
      </w:r>
      <w:r w:rsidRPr="00011333">
        <w:rPr>
          <w:rFonts w:ascii="Times New Roman" w:eastAsia="Times New Roman" w:hAnsi="Times New Roman" w:cs="Times New Roman"/>
          <w:iCs/>
        </w:rPr>
        <w:t xml:space="preserve"> su </w:t>
      </w:r>
      <w:r w:rsidR="004A7B9B" w:rsidRPr="00011333">
        <w:rPr>
          <w:rFonts w:ascii="Times New Roman" w:eastAsia="Times New Roman" w:hAnsi="Times New Roman" w:cs="Times New Roman"/>
          <w:iCs/>
        </w:rPr>
        <w:t xml:space="preserve">i kako </w:t>
      </w:r>
      <w:r w:rsidRPr="00011333">
        <w:rPr>
          <w:rFonts w:ascii="Times New Roman" w:eastAsia="Times New Roman" w:hAnsi="Times New Roman" w:cs="Times New Roman"/>
          <w:iCs/>
        </w:rPr>
        <w:t xml:space="preserve">ostvareni? Molimo navedite ostvarene ciljeve. </w:t>
      </w:r>
    </w:p>
    <w:p w14:paraId="458E748D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8F99CE1" w14:textId="77777777" w:rsidTr="005052C6">
        <w:tc>
          <w:tcPr>
            <w:tcW w:w="9180" w:type="dxa"/>
          </w:tcPr>
          <w:p w14:paraId="051A20B7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65B7A3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42DA09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B33B5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B0436D6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BB87413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14:paraId="4E49EFEB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AC71B78" w14:textId="77777777" w:rsidTr="005052C6">
        <w:tc>
          <w:tcPr>
            <w:tcW w:w="9180" w:type="dxa"/>
          </w:tcPr>
          <w:p w14:paraId="0585DD3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B856950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8262171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DDBDCB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37594D9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D6BFF97" w14:textId="094D9E46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5FEB">
        <w:rPr>
          <w:rFonts w:ascii="Times New Roman" w:eastAsia="Times New Roman" w:hAnsi="Times New Roman" w:cs="Times New Roman"/>
        </w:rPr>
        <w:t>NAPOMENA: Grad Zagreb zadržava pravo dodatne provjere financija i troškova navedenih u ovom izvješću.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BDA479" w14:textId="77777777" w:rsidR="00E111BF" w:rsidRDefault="00E111BF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393991" w14:textId="77777777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8F0AFF" w14:textId="05EBB3EA" w:rsidR="00EA7ECE" w:rsidRPr="00011333" w:rsidRDefault="00EA7ECE" w:rsidP="00EA7ECE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</w:t>
      </w:r>
    </w:p>
    <w:p w14:paraId="56F9BE3F" w14:textId="77777777" w:rsidR="001F37A7" w:rsidRDefault="001F37A7"/>
    <w:sectPr w:rsidR="001F37A7" w:rsidSect="00A524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F4D8" w14:textId="77777777" w:rsidR="00797AF4" w:rsidRDefault="00797AF4" w:rsidP="00EA7ECE">
      <w:pPr>
        <w:spacing w:after="0" w:line="240" w:lineRule="auto"/>
      </w:pPr>
      <w:r>
        <w:separator/>
      </w:r>
    </w:p>
  </w:endnote>
  <w:endnote w:type="continuationSeparator" w:id="0">
    <w:p w14:paraId="5304EC50" w14:textId="77777777" w:rsidR="00797AF4" w:rsidRDefault="00797AF4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FCD16" w14:textId="77777777" w:rsidR="00797AF4" w:rsidRDefault="00797AF4" w:rsidP="00EA7ECE">
      <w:pPr>
        <w:spacing w:after="0" w:line="240" w:lineRule="auto"/>
      </w:pPr>
      <w:r>
        <w:separator/>
      </w:r>
    </w:p>
  </w:footnote>
  <w:footnote w:type="continuationSeparator" w:id="0">
    <w:p w14:paraId="156AA8BE" w14:textId="77777777" w:rsidR="00797AF4" w:rsidRDefault="00797AF4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A745" w14:textId="77777777" w:rsidR="00867858" w:rsidRPr="00867858" w:rsidRDefault="00867858" w:rsidP="007020DA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516"/>
    <w:multiLevelType w:val="multilevel"/>
    <w:tmpl w:val="F7BCA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C9E84D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CE"/>
    <w:rsid w:val="00026038"/>
    <w:rsid w:val="000608C9"/>
    <w:rsid w:val="00080A05"/>
    <w:rsid w:val="000D4A47"/>
    <w:rsid w:val="000F2BA9"/>
    <w:rsid w:val="00111CA9"/>
    <w:rsid w:val="00152B70"/>
    <w:rsid w:val="00165971"/>
    <w:rsid w:val="001F020E"/>
    <w:rsid w:val="001F331C"/>
    <w:rsid w:val="001F37A7"/>
    <w:rsid w:val="001F5168"/>
    <w:rsid w:val="002122AB"/>
    <w:rsid w:val="002575C4"/>
    <w:rsid w:val="002611E6"/>
    <w:rsid w:val="002B135E"/>
    <w:rsid w:val="002C17BB"/>
    <w:rsid w:val="002D523D"/>
    <w:rsid w:val="002E52DF"/>
    <w:rsid w:val="0035408B"/>
    <w:rsid w:val="00372F8C"/>
    <w:rsid w:val="003741BB"/>
    <w:rsid w:val="00380274"/>
    <w:rsid w:val="0039474E"/>
    <w:rsid w:val="0040183A"/>
    <w:rsid w:val="004067C7"/>
    <w:rsid w:val="00433CFE"/>
    <w:rsid w:val="00437F6D"/>
    <w:rsid w:val="0046402B"/>
    <w:rsid w:val="0047303D"/>
    <w:rsid w:val="00476DF0"/>
    <w:rsid w:val="00492EC0"/>
    <w:rsid w:val="004A7B9B"/>
    <w:rsid w:val="004B37D1"/>
    <w:rsid w:val="004D4375"/>
    <w:rsid w:val="00502CD4"/>
    <w:rsid w:val="0051188D"/>
    <w:rsid w:val="00526138"/>
    <w:rsid w:val="005327AC"/>
    <w:rsid w:val="00602969"/>
    <w:rsid w:val="00604666"/>
    <w:rsid w:val="006250A8"/>
    <w:rsid w:val="00662739"/>
    <w:rsid w:val="0067218B"/>
    <w:rsid w:val="006935B9"/>
    <w:rsid w:val="006B3F42"/>
    <w:rsid w:val="006C4401"/>
    <w:rsid w:val="006F6983"/>
    <w:rsid w:val="007020DA"/>
    <w:rsid w:val="00750BB2"/>
    <w:rsid w:val="00774EF7"/>
    <w:rsid w:val="00797AF4"/>
    <w:rsid w:val="007B12DA"/>
    <w:rsid w:val="007E40A6"/>
    <w:rsid w:val="007F1336"/>
    <w:rsid w:val="0082073D"/>
    <w:rsid w:val="00841D7A"/>
    <w:rsid w:val="00850104"/>
    <w:rsid w:val="00853E46"/>
    <w:rsid w:val="0085497B"/>
    <w:rsid w:val="00867126"/>
    <w:rsid w:val="00867858"/>
    <w:rsid w:val="0088599C"/>
    <w:rsid w:val="008E20B2"/>
    <w:rsid w:val="00906635"/>
    <w:rsid w:val="00907087"/>
    <w:rsid w:val="009214A8"/>
    <w:rsid w:val="0093070A"/>
    <w:rsid w:val="00967FF4"/>
    <w:rsid w:val="00985EB6"/>
    <w:rsid w:val="00990ECA"/>
    <w:rsid w:val="009C2B1C"/>
    <w:rsid w:val="009C4A49"/>
    <w:rsid w:val="009D34CF"/>
    <w:rsid w:val="009E3A58"/>
    <w:rsid w:val="009F0E66"/>
    <w:rsid w:val="00A07E6B"/>
    <w:rsid w:val="00A3124A"/>
    <w:rsid w:val="00A52440"/>
    <w:rsid w:val="00A56980"/>
    <w:rsid w:val="00A62305"/>
    <w:rsid w:val="00AA408B"/>
    <w:rsid w:val="00AB3CF1"/>
    <w:rsid w:val="00AD6EA1"/>
    <w:rsid w:val="00AE1F5E"/>
    <w:rsid w:val="00B07043"/>
    <w:rsid w:val="00B22F4B"/>
    <w:rsid w:val="00B46A2B"/>
    <w:rsid w:val="00B91AD8"/>
    <w:rsid w:val="00B92641"/>
    <w:rsid w:val="00BB7E92"/>
    <w:rsid w:val="00BE78A8"/>
    <w:rsid w:val="00C07F53"/>
    <w:rsid w:val="00C17224"/>
    <w:rsid w:val="00C85356"/>
    <w:rsid w:val="00CC1983"/>
    <w:rsid w:val="00CD3968"/>
    <w:rsid w:val="00D51B94"/>
    <w:rsid w:val="00D57591"/>
    <w:rsid w:val="00DA7BCC"/>
    <w:rsid w:val="00DB7860"/>
    <w:rsid w:val="00DC379F"/>
    <w:rsid w:val="00DE6FEA"/>
    <w:rsid w:val="00E111BF"/>
    <w:rsid w:val="00E63F73"/>
    <w:rsid w:val="00E852A4"/>
    <w:rsid w:val="00EA0815"/>
    <w:rsid w:val="00EA4B99"/>
    <w:rsid w:val="00EA6E3B"/>
    <w:rsid w:val="00EA7ECE"/>
    <w:rsid w:val="00EB2770"/>
    <w:rsid w:val="00EC1650"/>
    <w:rsid w:val="00EF3341"/>
    <w:rsid w:val="00EF3873"/>
    <w:rsid w:val="00F7531B"/>
    <w:rsid w:val="00FB00B1"/>
    <w:rsid w:val="00FB4546"/>
    <w:rsid w:val="00FC5FEB"/>
    <w:rsid w:val="00FF1907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5FE9E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2DA"/>
    <w:pPr>
      <w:ind w:left="720"/>
      <w:contextualSpacing/>
    </w:pPr>
  </w:style>
  <w:style w:type="table" w:styleId="TableGrid">
    <w:name w:val="Table Grid"/>
    <w:basedOn w:val="TableNormal"/>
    <w:uiPriority w:val="59"/>
    <w:rsid w:val="007F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96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133A-797D-4DAD-AB99-3165ED0D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21</cp:revision>
  <cp:lastPrinted>2020-10-07T07:28:00Z</cp:lastPrinted>
  <dcterms:created xsi:type="dcterms:W3CDTF">2021-03-11T10:14:00Z</dcterms:created>
  <dcterms:modified xsi:type="dcterms:W3CDTF">2023-01-18T10:34:00Z</dcterms:modified>
</cp:coreProperties>
</file>